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46" w:rsidRDefault="000D3E46" w:rsidP="000D3E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1CE5" w:rsidRPr="00D433EE" w:rsidRDefault="008C1CE5" w:rsidP="000D3E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33EE">
        <w:rPr>
          <w:rFonts w:ascii="Times New Roman" w:eastAsia="Calibri" w:hAnsi="Times New Roman" w:cs="Times New Roman"/>
          <w:b/>
          <w:sz w:val="24"/>
          <w:szCs w:val="24"/>
        </w:rPr>
        <w:t>RESOLUÇÃO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ELEITORAL</w:t>
      </w:r>
      <w:r w:rsidRPr="00D433EE">
        <w:rPr>
          <w:rFonts w:ascii="Times New Roman" w:eastAsia="Calibri" w:hAnsi="Times New Roman" w:cs="Times New Roman"/>
          <w:b/>
          <w:sz w:val="24"/>
          <w:szCs w:val="24"/>
        </w:rPr>
        <w:t xml:space="preserve"> Nº 00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D433EE">
        <w:rPr>
          <w:rFonts w:ascii="Times New Roman" w:eastAsia="Calibri" w:hAnsi="Times New Roman" w:cs="Times New Roman"/>
          <w:b/>
          <w:sz w:val="24"/>
          <w:szCs w:val="24"/>
        </w:rPr>
        <w:t xml:space="preserve">/CMAS DE </w:t>
      </w:r>
      <w:r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Pr="00D433EE">
        <w:rPr>
          <w:rFonts w:ascii="Times New Roman" w:eastAsia="Calibri" w:hAnsi="Times New Roman" w:cs="Times New Roman"/>
          <w:b/>
          <w:sz w:val="24"/>
          <w:szCs w:val="24"/>
        </w:rPr>
        <w:t xml:space="preserve"> DE NOVEMBRO DE 2021</w:t>
      </w:r>
    </w:p>
    <w:p w:rsidR="000D3E46" w:rsidRDefault="000D3E46" w:rsidP="008C1CE5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E46" w:rsidRDefault="000D3E46" w:rsidP="008C1CE5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CE5" w:rsidRDefault="008C1CE5" w:rsidP="008C1CE5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DISPÕE SOBRE DIVULGAÇÃO DAS ENTIDAES INSCRITAS NO PROCESSO ELEITORAL DE REPRESENTAÇÃO DA SOLCIEDADE CIVIL ORGANIZADA NO CONSELHO MUNICIPAL DE ASSISTÊNCIA SOCIAL, E DÁ OUTRAS PROVIDÊNCIAS”. </w:t>
      </w:r>
    </w:p>
    <w:p w:rsidR="008C1CE5" w:rsidRDefault="008C1CE5" w:rsidP="008C1CE5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CE5" w:rsidRDefault="008C1CE5" w:rsidP="008C1CE5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CE5" w:rsidRDefault="008C1CE5" w:rsidP="008C1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COMISSÃO ELEITORAL, INSTITUÍDA PEL</w:t>
      </w:r>
      <w:r w:rsidRPr="00D433EE">
        <w:rPr>
          <w:rFonts w:ascii="Times New Roman" w:hAnsi="Times New Roman" w:cs="Times New Roman"/>
          <w:b/>
          <w:sz w:val="24"/>
          <w:szCs w:val="24"/>
        </w:rPr>
        <w:t xml:space="preserve">O CONSELHO MUNICIPAL DE ASSISTÊNCIA SOCIAL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433EE">
        <w:rPr>
          <w:rFonts w:ascii="Times New Roman" w:hAnsi="Times New Roman" w:cs="Times New Roman"/>
          <w:b/>
          <w:sz w:val="24"/>
          <w:szCs w:val="24"/>
        </w:rPr>
        <w:t xml:space="preserve"> CMAS</w:t>
      </w:r>
      <w:r>
        <w:rPr>
          <w:rFonts w:ascii="Times New Roman" w:hAnsi="Times New Roman" w:cs="Times New Roman"/>
          <w:sz w:val="24"/>
          <w:szCs w:val="24"/>
        </w:rPr>
        <w:t xml:space="preserve"> de Alvorada do Oeste/RO, </w:t>
      </w:r>
      <w:r w:rsidRPr="00D433EE">
        <w:rPr>
          <w:rFonts w:ascii="Times New Roman" w:hAnsi="Times New Roman" w:cs="Times New Roman"/>
          <w:sz w:val="24"/>
          <w:szCs w:val="24"/>
        </w:rPr>
        <w:t xml:space="preserve">no uso da atribuição que lhe é conferida pela Lei </w:t>
      </w:r>
      <w:r>
        <w:rPr>
          <w:rFonts w:ascii="Times New Roman" w:hAnsi="Times New Roman" w:cs="Times New Roman"/>
          <w:sz w:val="24"/>
          <w:szCs w:val="24"/>
        </w:rPr>
        <w:t xml:space="preserve">Municipal nº 206 de 03 de Junho de 1996, tendo em vista o término do mandato da representatividade da sociedade civil no Conselho Municipal de Assistência Social – CMAS E em Consideração ao art. 4º da Resolução nº 002/CMAS de 22 de novembro de 2021, a qual dispõe sobre as regras do processo Eleitoral da Sociedade Civil para a composição do CMAS, </w:t>
      </w:r>
    </w:p>
    <w:p w:rsidR="008C1CE5" w:rsidRDefault="008C1CE5" w:rsidP="008C1CE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CE5" w:rsidRDefault="008C1CE5" w:rsidP="008C1CE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8C1CE5" w:rsidRDefault="008C1CE5" w:rsidP="00B23F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B07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B23F4D">
        <w:rPr>
          <w:rFonts w:ascii="Times New Roman" w:hAnsi="Times New Roman" w:cs="Times New Roman"/>
          <w:sz w:val="24"/>
          <w:szCs w:val="24"/>
        </w:rPr>
        <w:t xml:space="preserve">- </w:t>
      </w:r>
      <w:r w:rsidR="00B23F4D" w:rsidRPr="00B23F4D">
        <w:rPr>
          <w:rFonts w:ascii="Times New Roman" w:hAnsi="Times New Roman" w:cs="Times New Roman"/>
          <w:sz w:val="24"/>
          <w:szCs w:val="24"/>
        </w:rPr>
        <w:t>Div</w:t>
      </w:r>
      <w:r w:rsidRPr="00B23F4D">
        <w:rPr>
          <w:rFonts w:ascii="Times New Roman" w:hAnsi="Times New Roman" w:cs="Times New Roman"/>
          <w:sz w:val="24"/>
          <w:szCs w:val="24"/>
        </w:rPr>
        <w:t>ulgar o</w:t>
      </w:r>
      <w:r w:rsidR="00B23F4D">
        <w:rPr>
          <w:rFonts w:ascii="Times New Roman" w:hAnsi="Times New Roman" w:cs="Times New Roman"/>
          <w:sz w:val="24"/>
          <w:szCs w:val="24"/>
        </w:rPr>
        <w:t>s</w:t>
      </w:r>
      <w:r w:rsidRPr="00B23F4D">
        <w:rPr>
          <w:rFonts w:ascii="Times New Roman" w:hAnsi="Times New Roman" w:cs="Times New Roman"/>
          <w:sz w:val="24"/>
          <w:szCs w:val="24"/>
        </w:rPr>
        <w:t xml:space="preserve"> nomes das</w:t>
      </w:r>
      <w:r w:rsidR="00B23F4D">
        <w:rPr>
          <w:rFonts w:ascii="Times New Roman" w:hAnsi="Times New Roman" w:cs="Times New Roman"/>
          <w:sz w:val="24"/>
          <w:szCs w:val="24"/>
        </w:rPr>
        <w:t xml:space="preserve"> entidades ins</w:t>
      </w:r>
      <w:r w:rsidRPr="00B23F4D">
        <w:rPr>
          <w:rFonts w:ascii="Times New Roman" w:hAnsi="Times New Roman" w:cs="Times New Roman"/>
          <w:sz w:val="24"/>
          <w:szCs w:val="24"/>
        </w:rPr>
        <w:t xml:space="preserve">critas no processo eleitoral de </w:t>
      </w:r>
      <w:r w:rsidR="00B23F4D" w:rsidRPr="00B23F4D">
        <w:rPr>
          <w:rFonts w:ascii="Times New Roman" w:hAnsi="Times New Roman" w:cs="Times New Roman"/>
          <w:sz w:val="24"/>
          <w:szCs w:val="24"/>
        </w:rPr>
        <w:t>representatividade</w:t>
      </w:r>
      <w:r w:rsidRPr="00B23F4D">
        <w:rPr>
          <w:rFonts w:ascii="Times New Roman" w:hAnsi="Times New Roman" w:cs="Times New Roman"/>
          <w:sz w:val="24"/>
          <w:szCs w:val="24"/>
        </w:rPr>
        <w:t xml:space="preserve"> da saciedade civil organizada no Conselho Municipal de Assistência Social</w:t>
      </w:r>
      <w:r w:rsidR="00B23F4D">
        <w:rPr>
          <w:rFonts w:ascii="Times New Roman" w:hAnsi="Times New Roman" w:cs="Times New Roman"/>
          <w:sz w:val="24"/>
          <w:szCs w:val="24"/>
        </w:rPr>
        <w:t>, bem como o nome de seus indicados como representantes e eleitores</w:t>
      </w:r>
      <w:r w:rsidRPr="00B23F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3F4D" w:rsidRDefault="00B23F4D" w:rsidP="00B23F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3F4D" w:rsidRDefault="008C1CE5" w:rsidP="008C1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B07">
        <w:rPr>
          <w:rFonts w:ascii="Times New Roman" w:hAnsi="Times New Roman" w:cs="Times New Roman"/>
          <w:b/>
          <w:sz w:val="24"/>
          <w:szCs w:val="24"/>
        </w:rPr>
        <w:t>Art. 2º -</w:t>
      </w:r>
      <w:r w:rsidR="00B23F4D">
        <w:rPr>
          <w:rFonts w:ascii="Times New Roman" w:hAnsi="Times New Roman" w:cs="Times New Roman"/>
          <w:sz w:val="24"/>
          <w:szCs w:val="24"/>
        </w:rPr>
        <w:t xml:space="preserve"> </w:t>
      </w:r>
      <w:r w:rsidR="008725D9">
        <w:rPr>
          <w:rFonts w:ascii="Times New Roman" w:hAnsi="Times New Roman" w:cs="Times New Roman"/>
          <w:sz w:val="24"/>
          <w:szCs w:val="24"/>
        </w:rPr>
        <w:t>Inscreveram-se como candidatas à representatividade da sociedade civil no CMAS, como representante de Escolas Especializadas ou de Entidades de Atendimento à Criança e Adolescente</w:t>
      </w:r>
      <w:r w:rsidR="00B23F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3F4D" w:rsidRDefault="00B23F4D" w:rsidP="008C1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A Associação de Pais e Amigos dos Excepcionais, a qual indicou</w:t>
      </w:r>
      <w:r w:rsidR="008725D9">
        <w:rPr>
          <w:rFonts w:ascii="Times New Roman" w:hAnsi="Times New Roman" w:cs="Times New Roman"/>
          <w:sz w:val="24"/>
          <w:szCs w:val="24"/>
        </w:rPr>
        <w:t xml:space="preserve"> como representantes e eleitores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3F4D" w:rsidRPr="00B23F4D" w:rsidRDefault="00B23F4D" w:rsidP="00B23F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B23F4D">
        <w:rPr>
          <w:rFonts w:ascii="Times New Roman" w:hAnsi="Times New Roman" w:cs="Times New Roman"/>
          <w:sz w:val="24"/>
          <w:szCs w:val="24"/>
        </w:rPr>
        <w:t>Titular: Eraldo Pereira de Melo, portador do CPF nº 326.177.122-49.</w:t>
      </w:r>
    </w:p>
    <w:p w:rsidR="00B23F4D" w:rsidRPr="00B23F4D" w:rsidRDefault="00B23F4D" w:rsidP="00B23F4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23F4D">
        <w:rPr>
          <w:rFonts w:ascii="Times New Roman" w:hAnsi="Times New Roman" w:cs="Times New Roman"/>
          <w:sz w:val="24"/>
          <w:szCs w:val="24"/>
        </w:rPr>
        <w:t>Suplente: Ivone Lima de Souza, portadora do RG nº 556305/SSP/RO.</w:t>
      </w:r>
    </w:p>
    <w:p w:rsidR="00B23F4D" w:rsidRDefault="00B23F4D" w:rsidP="00B23F4D">
      <w:pPr>
        <w:pStyle w:val="PargrafodaLista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725D9" w:rsidRDefault="00B23F4D" w:rsidP="00B23F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DA2B07">
        <w:rPr>
          <w:rFonts w:ascii="Times New Roman" w:hAnsi="Times New Roman" w:cs="Times New Roman"/>
          <w:b/>
          <w:sz w:val="24"/>
          <w:szCs w:val="24"/>
        </w:rPr>
        <w:t>º -</w:t>
      </w:r>
      <w:r>
        <w:rPr>
          <w:rFonts w:ascii="Times New Roman" w:hAnsi="Times New Roman" w:cs="Times New Roman"/>
          <w:sz w:val="24"/>
          <w:szCs w:val="24"/>
        </w:rPr>
        <w:t xml:space="preserve"> Inscreveram-se como candidatas à representatividade da sociedade civil no CMAS, como r</w:t>
      </w:r>
      <w:r w:rsidR="008725D9">
        <w:rPr>
          <w:rFonts w:ascii="Times New Roman" w:hAnsi="Times New Roman" w:cs="Times New Roman"/>
          <w:sz w:val="24"/>
          <w:szCs w:val="24"/>
        </w:rPr>
        <w:t xml:space="preserve">epresentante do Seguimento Religioso: </w:t>
      </w:r>
    </w:p>
    <w:p w:rsidR="00B23F4D" w:rsidRDefault="00B23F4D" w:rsidP="00B23F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A </w:t>
      </w:r>
      <w:r w:rsidR="008725D9">
        <w:rPr>
          <w:rFonts w:ascii="Times New Roman" w:hAnsi="Times New Roman" w:cs="Times New Roman"/>
          <w:sz w:val="24"/>
          <w:szCs w:val="24"/>
        </w:rPr>
        <w:t xml:space="preserve">Paróquia Cristo Ressuscitado, </w:t>
      </w:r>
      <w:r>
        <w:rPr>
          <w:rFonts w:ascii="Times New Roman" w:hAnsi="Times New Roman" w:cs="Times New Roman"/>
          <w:sz w:val="24"/>
          <w:szCs w:val="24"/>
        </w:rPr>
        <w:t>a qual indicou</w:t>
      </w:r>
      <w:r w:rsidR="008725D9">
        <w:rPr>
          <w:rFonts w:ascii="Times New Roman" w:hAnsi="Times New Roman" w:cs="Times New Roman"/>
          <w:sz w:val="24"/>
          <w:szCs w:val="24"/>
        </w:rPr>
        <w:t xml:space="preserve"> como representantes e eleitores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3F4D" w:rsidRPr="00B23F4D" w:rsidRDefault="00B23F4D" w:rsidP="00B23F4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B23F4D">
        <w:rPr>
          <w:rFonts w:ascii="Times New Roman" w:hAnsi="Times New Roman" w:cs="Times New Roman"/>
          <w:sz w:val="24"/>
          <w:szCs w:val="24"/>
        </w:rPr>
        <w:t xml:space="preserve">Titular: </w:t>
      </w:r>
      <w:r w:rsidR="008725D9">
        <w:rPr>
          <w:rFonts w:ascii="Times New Roman" w:hAnsi="Times New Roman" w:cs="Times New Roman"/>
          <w:sz w:val="24"/>
          <w:szCs w:val="24"/>
        </w:rPr>
        <w:t>Rosária Pedroso da Silva</w:t>
      </w:r>
      <w:r w:rsidRPr="00B23F4D">
        <w:rPr>
          <w:rFonts w:ascii="Times New Roman" w:hAnsi="Times New Roman" w:cs="Times New Roman"/>
          <w:sz w:val="24"/>
          <w:szCs w:val="24"/>
        </w:rPr>
        <w:t>, portador</w:t>
      </w:r>
      <w:r w:rsidR="008725D9">
        <w:rPr>
          <w:rFonts w:ascii="Times New Roman" w:hAnsi="Times New Roman" w:cs="Times New Roman"/>
          <w:sz w:val="24"/>
          <w:szCs w:val="24"/>
        </w:rPr>
        <w:t>a</w:t>
      </w:r>
      <w:r w:rsidRPr="00B23F4D">
        <w:rPr>
          <w:rFonts w:ascii="Times New Roman" w:hAnsi="Times New Roman" w:cs="Times New Roman"/>
          <w:sz w:val="24"/>
          <w:szCs w:val="24"/>
        </w:rPr>
        <w:t xml:space="preserve"> do CPF nº </w:t>
      </w:r>
      <w:r w:rsidR="008725D9">
        <w:rPr>
          <w:rFonts w:ascii="Times New Roman" w:hAnsi="Times New Roman" w:cs="Times New Roman"/>
          <w:sz w:val="24"/>
          <w:szCs w:val="24"/>
        </w:rPr>
        <w:t>204.610.462-53</w:t>
      </w:r>
      <w:r w:rsidRPr="00B23F4D">
        <w:rPr>
          <w:rFonts w:ascii="Times New Roman" w:hAnsi="Times New Roman" w:cs="Times New Roman"/>
          <w:sz w:val="24"/>
          <w:szCs w:val="24"/>
        </w:rPr>
        <w:t>.</w:t>
      </w:r>
    </w:p>
    <w:p w:rsidR="00B23F4D" w:rsidRDefault="00B23F4D" w:rsidP="008725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23F4D">
        <w:rPr>
          <w:rFonts w:ascii="Times New Roman" w:hAnsi="Times New Roman" w:cs="Times New Roman"/>
          <w:sz w:val="24"/>
          <w:szCs w:val="24"/>
        </w:rPr>
        <w:t xml:space="preserve">Suplente: </w:t>
      </w:r>
      <w:r w:rsidR="008725D9">
        <w:rPr>
          <w:rFonts w:ascii="Times New Roman" w:hAnsi="Times New Roman" w:cs="Times New Roman"/>
          <w:sz w:val="24"/>
          <w:szCs w:val="24"/>
        </w:rPr>
        <w:t xml:space="preserve">Luiz </w:t>
      </w:r>
      <w:proofErr w:type="spellStart"/>
      <w:r w:rsidR="008725D9">
        <w:rPr>
          <w:rFonts w:ascii="Times New Roman" w:hAnsi="Times New Roman" w:cs="Times New Roman"/>
          <w:sz w:val="24"/>
          <w:szCs w:val="24"/>
        </w:rPr>
        <w:t>Beltrane</w:t>
      </w:r>
      <w:proofErr w:type="spellEnd"/>
      <w:r w:rsidR="008725D9">
        <w:rPr>
          <w:rFonts w:ascii="Times New Roman" w:hAnsi="Times New Roman" w:cs="Times New Roman"/>
          <w:sz w:val="24"/>
          <w:szCs w:val="24"/>
        </w:rPr>
        <w:t xml:space="preserve"> Neto</w:t>
      </w:r>
      <w:r w:rsidRPr="00B23F4D">
        <w:rPr>
          <w:rFonts w:ascii="Times New Roman" w:hAnsi="Times New Roman" w:cs="Times New Roman"/>
          <w:sz w:val="24"/>
          <w:szCs w:val="24"/>
        </w:rPr>
        <w:t xml:space="preserve">, portador do </w:t>
      </w:r>
      <w:r w:rsidR="008725D9">
        <w:rPr>
          <w:rFonts w:ascii="Times New Roman" w:hAnsi="Times New Roman" w:cs="Times New Roman"/>
          <w:sz w:val="24"/>
          <w:szCs w:val="24"/>
        </w:rPr>
        <w:t xml:space="preserve">CPF </w:t>
      </w:r>
      <w:r w:rsidRPr="00B23F4D">
        <w:rPr>
          <w:rFonts w:ascii="Times New Roman" w:hAnsi="Times New Roman" w:cs="Times New Roman"/>
          <w:sz w:val="24"/>
          <w:szCs w:val="24"/>
        </w:rPr>
        <w:t>nº</w:t>
      </w:r>
      <w:r w:rsidR="008725D9">
        <w:rPr>
          <w:rFonts w:ascii="Times New Roman" w:hAnsi="Times New Roman" w:cs="Times New Roman"/>
          <w:sz w:val="24"/>
          <w:szCs w:val="24"/>
        </w:rPr>
        <w:t xml:space="preserve"> 300.794.469-49.</w:t>
      </w:r>
    </w:p>
    <w:p w:rsidR="008725D9" w:rsidRDefault="008725D9" w:rsidP="00B23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5D9" w:rsidRDefault="008725D9" w:rsidP="008725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Art. 4</w:t>
      </w:r>
      <w:r w:rsidRPr="00DA2B07">
        <w:rPr>
          <w:rFonts w:ascii="Times New Roman" w:hAnsi="Times New Roman" w:cs="Times New Roman"/>
          <w:b/>
          <w:sz w:val="24"/>
          <w:szCs w:val="24"/>
        </w:rPr>
        <w:t>º -</w:t>
      </w:r>
      <w:r>
        <w:rPr>
          <w:rFonts w:ascii="Times New Roman" w:hAnsi="Times New Roman" w:cs="Times New Roman"/>
          <w:sz w:val="24"/>
          <w:szCs w:val="24"/>
        </w:rPr>
        <w:t xml:space="preserve"> Inscreveram-se como candidatas à representatividade da sociedade civil no CMAS, como representante de Associação Comunitária:  </w:t>
      </w:r>
    </w:p>
    <w:p w:rsidR="008725D9" w:rsidRDefault="008725D9" w:rsidP="008725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A Associação dos Produtores Rurais da Linha 48 – ASQUAOITO, a qual indicou como representantes e eleitores:</w:t>
      </w:r>
    </w:p>
    <w:p w:rsidR="008725D9" w:rsidRPr="00B23F4D" w:rsidRDefault="008725D9" w:rsidP="008725D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B23F4D">
        <w:rPr>
          <w:rFonts w:ascii="Times New Roman" w:hAnsi="Times New Roman" w:cs="Times New Roman"/>
          <w:sz w:val="24"/>
          <w:szCs w:val="24"/>
        </w:rPr>
        <w:t xml:space="preserve">Titular: </w:t>
      </w:r>
      <w:r>
        <w:rPr>
          <w:rFonts w:ascii="Times New Roman" w:hAnsi="Times New Roman" w:cs="Times New Roman"/>
          <w:sz w:val="24"/>
          <w:szCs w:val="24"/>
        </w:rPr>
        <w:t>Jeremias Malaquias de Souza</w:t>
      </w:r>
      <w:r w:rsidRPr="00B23F4D">
        <w:rPr>
          <w:rFonts w:ascii="Times New Roman" w:hAnsi="Times New Roman" w:cs="Times New Roman"/>
          <w:sz w:val="24"/>
          <w:szCs w:val="24"/>
        </w:rPr>
        <w:t xml:space="preserve">, portador do CPF nº </w:t>
      </w:r>
      <w:r>
        <w:rPr>
          <w:rFonts w:ascii="Times New Roman" w:hAnsi="Times New Roman" w:cs="Times New Roman"/>
          <w:sz w:val="24"/>
          <w:szCs w:val="24"/>
        </w:rPr>
        <w:t>578.721.122-72</w:t>
      </w:r>
      <w:r w:rsidRPr="00B23F4D">
        <w:rPr>
          <w:rFonts w:ascii="Times New Roman" w:hAnsi="Times New Roman" w:cs="Times New Roman"/>
          <w:sz w:val="24"/>
          <w:szCs w:val="24"/>
        </w:rPr>
        <w:t>.</w:t>
      </w:r>
    </w:p>
    <w:p w:rsidR="008725D9" w:rsidRDefault="008725D9" w:rsidP="008725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23F4D">
        <w:rPr>
          <w:rFonts w:ascii="Times New Roman" w:hAnsi="Times New Roman" w:cs="Times New Roman"/>
          <w:sz w:val="24"/>
          <w:szCs w:val="24"/>
        </w:rPr>
        <w:t xml:space="preserve">Suplente: </w:t>
      </w:r>
      <w:r>
        <w:rPr>
          <w:rFonts w:ascii="Times New Roman" w:hAnsi="Times New Roman" w:cs="Times New Roman"/>
          <w:sz w:val="24"/>
          <w:szCs w:val="24"/>
        </w:rPr>
        <w:t>Mônica da Silva Horta</w:t>
      </w:r>
      <w:r w:rsidRPr="00B23F4D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23F4D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CPF </w:t>
      </w:r>
      <w:r w:rsidRPr="00B23F4D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 xml:space="preserve"> 807.859.052-00.</w:t>
      </w:r>
    </w:p>
    <w:p w:rsidR="008725D9" w:rsidRDefault="008725D9" w:rsidP="008725D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5D9" w:rsidRDefault="008725D9" w:rsidP="008725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Pr="00DA2B07">
        <w:rPr>
          <w:rFonts w:ascii="Times New Roman" w:hAnsi="Times New Roman" w:cs="Times New Roman"/>
          <w:b/>
          <w:sz w:val="24"/>
          <w:szCs w:val="24"/>
        </w:rPr>
        <w:t>º -</w:t>
      </w:r>
      <w:r>
        <w:rPr>
          <w:rFonts w:ascii="Times New Roman" w:hAnsi="Times New Roman" w:cs="Times New Roman"/>
          <w:sz w:val="24"/>
          <w:szCs w:val="24"/>
        </w:rPr>
        <w:t xml:space="preserve"> Inscreveram-se como candidatas à representatividade da sociedade civil no CMAS, como representante dos Trabalhadores Rurais: </w:t>
      </w:r>
    </w:p>
    <w:p w:rsidR="008725D9" w:rsidRDefault="008725D9" w:rsidP="008725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O Sindicato dos Trabalhadores e Trabalhadoras Rurais – STTR, a qual indicou como representantes e eleitores:</w:t>
      </w:r>
    </w:p>
    <w:p w:rsidR="008725D9" w:rsidRPr="00B23F4D" w:rsidRDefault="008725D9" w:rsidP="008725D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B23F4D">
        <w:rPr>
          <w:rFonts w:ascii="Times New Roman" w:hAnsi="Times New Roman" w:cs="Times New Roman"/>
          <w:sz w:val="24"/>
          <w:szCs w:val="24"/>
        </w:rPr>
        <w:t xml:space="preserve">Titular: </w:t>
      </w:r>
      <w:r>
        <w:rPr>
          <w:rFonts w:ascii="Times New Roman" w:hAnsi="Times New Roman" w:cs="Times New Roman"/>
          <w:sz w:val="24"/>
          <w:szCs w:val="24"/>
        </w:rPr>
        <w:t xml:space="preserve">Nelcino Pereira de Souza, </w:t>
      </w:r>
      <w:r w:rsidRPr="00B23F4D">
        <w:rPr>
          <w:rFonts w:ascii="Times New Roman" w:hAnsi="Times New Roman" w:cs="Times New Roman"/>
          <w:sz w:val="24"/>
          <w:szCs w:val="24"/>
        </w:rPr>
        <w:t xml:space="preserve">portador do CPF nº </w:t>
      </w:r>
      <w:r>
        <w:rPr>
          <w:rFonts w:ascii="Times New Roman" w:hAnsi="Times New Roman" w:cs="Times New Roman"/>
          <w:sz w:val="24"/>
          <w:szCs w:val="24"/>
        </w:rPr>
        <w:t>389.321</w:t>
      </w:r>
      <w:r w:rsidRPr="00B23F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482-87</w:t>
      </w:r>
    </w:p>
    <w:p w:rsidR="008725D9" w:rsidRDefault="008725D9" w:rsidP="008725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23F4D">
        <w:rPr>
          <w:rFonts w:ascii="Times New Roman" w:hAnsi="Times New Roman" w:cs="Times New Roman"/>
          <w:sz w:val="24"/>
          <w:szCs w:val="24"/>
        </w:rPr>
        <w:t xml:space="preserve">Suplente: </w:t>
      </w:r>
      <w:r>
        <w:rPr>
          <w:rFonts w:ascii="Times New Roman" w:hAnsi="Times New Roman" w:cs="Times New Roman"/>
          <w:sz w:val="24"/>
          <w:szCs w:val="24"/>
        </w:rPr>
        <w:t>Adilson Banzza</w:t>
      </w:r>
      <w:r w:rsidRPr="00B23F4D">
        <w:rPr>
          <w:rFonts w:ascii="Times New Roman" w:hAnsi="Times New Roman" w:cs="Times New Roman"/>
          <w:sz w:val="24"/>
          <w:szCs w:val="24"/>
        </w:rPr>
        <w:t xml:space="preserve">, portador do </w:t>
      </w:r>
      <w:r>
        <w:rPr>
          <w:rFonts w:ascii="Times New Roman" w:hAnsi="Times New Roman" w:cs="Times New Roman"/>
          <w:sz w:val="24"/>
          <w:szCs w:val="24"/>
        </w:rPr>
        <w:t xml:space="preserve">CPF </w:t>
      </w:r>
      <w:r w:rsidRPr="00B23F4D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 xml:space="preserve"> 409.775.792-04.</w:t>
      </w:r>
    </w:p>
    <w:p w:rsidR="008725D9" w:rsidRDefault="008725D9" w:rsidP="008725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25D9" w:rsidRDefault="008725D9" w:rsidP="00B23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6</w:t>
      </w:r>
      <w:r w:rsidRPr="00DA2B07">
        <w:rPr>
          <w:rFonts w:ascii="Times New Roman" w:hAnsi="Times New Roman" w:cs="Times New Roman"/>
          <w:b/>
          <w:sz w:val="24"/>
          <w:szCs w:val="24"/>
        </w:rPr>
        <w:t>º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90A" w:rsidRPr="006D690A">
        <w:rPr>
          <w:rFonts w:ascii="Times New Roman" w:hAnsi="Times New Roman" w:cs="Times New Roman"/>
          <w:sz w:val="24"/>
          <w:szCs w:val="24"/>
        </w:rPr>
        <w:t xml:space="preserve">Os recursos a serem interpolados devem ser apresentados, exclusivamente, no dia 01 de Dezembro de 2021, na Sede </w:t>
      </w:r>
      <w:proofErr w:type="gramStart"/>
      <w:r w:rsidR="006D690A" w:rsidRPr="006D690A">
        <w:rPr>
          <w:rFonts w:ascii="Times New Roman" w:hAnsi="Times New Roman" w:cs="Times New Roman"/>
          <w:sz w:val="24"/>
          <w:szCs w:val="24"/>
        </w:rPr>
        <w:t>da SEMAS</w:t>
      </w:r>
      <w:proofErr w:type="gramEnd"/>
      <w:r w:rsidR="006D690A" w:rsidRPr="006D690A">
        <w:rPr>
          <w:rFonts w:ascii="Times New Roman" w:hAnsi="Times New Roman" w:cs="Times New Roman"/>
          <w:sz w:val="24"/>
          <w:szCs w:val="24"/>
        </w:rPr>
        <w:t xml:space="preserve">, situada na Avenida Marechal Deodoro nº 4695, Bairro Três Poderes, das 08 às </w:t>
      </w:r>
      <w:r w:rsidR="006D690A">
        <w:rPr>
          <w:rFonts w:ascii="Times New Roman" w:hAnsi="Times New Roman" w:cs="Times New Roman"/>
          <w:sz w:val="24"/>
          <w:szCs w:val="24"/>
        </w:rPr>
        <w:t>13 horas, e serão julgados pela Comissão no dia 02 de Dezembro de 2021.</w:t>
      </w:r>
    </w:p>
    <w:p w:rsidR="006D690A" w:rsidRDefault="006D690A" w:rsidP="00B23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1CE5" w:rsidRDefault="006D690A" w:rsidP="006D6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1CE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8C1CE5" w:rsidRPr="00623CB8">
        <w:rPr>
          <w:rFonts w:ascii="Times New Roman" w:hAnsi="Times New Roman" w:cs="Times New Roman"/>
          <w:b/>
          <w:sz w:val="24"/>
          <w:szCs w:val="24"/>
        </w:rPr>
        <w:t>º</w:t>
      </w:r>
      <w:r w:rsidR="008C1CE5">
        <w:rPr>
          <w:rFonts w:ascii="Times New Roman" w:hAnsi="Times New Roman" w:cs="Times New Roman"/>
          <w:sz w:val="24"/>
          <w:szCs w:val="24"/>
        </w:rPr>
        <w:t xml:space="preserve"> - Esta resolução entra em vigor na data de sua publicação.</w:t>
      </w:r>
    </w:p>
    <w:p w:rsidR="006D690A" w:rsidRDefault="006D690A" w:rsidP="008C1CE5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CE5" w:rsidRPr="0064539A" w:rsidRDefault="008C1CE5" w:rsidP="008C1CE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4539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D690A">
        <w:rPr>
          <w:rFonts w:ascii="Times New Roman" w:hAnsi="Times New Roman" w:cs="Times New Roman"/>
          <w:b/>
          <w:sz w:val="24"/>
          <w:szCs w:val="24"/>
        </w:rPr>
        <w:t>8</w:t>
      </w:r>
      <w:r w:rsidRPr="0064539A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8C1CE5" w:rsidRDefault="008C1CE5" w:rsidP="008C1CE5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8C1CE5" w:rsidRDefault="008C1CE5" w:rsidP="008C1CE5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Alvorada do Oeste/RO, </w:t>
      </w:r>
      <w:r w:rsidR="006D690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 Novembro de 2021.</w:t>
      </w:r>
    </w:p>
    <w:p w:rsidR="008C1CE5" w:rsidRDefault="008C1CE5" w:rsidP="008C1CE5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6D690A" w:rsidRDefault="006D690A" w:rsidP="008C1CE5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6D690A" w:rsidRDefault="006D690A" w:rsidP="008C1CE5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6D690A" w:rsidRDefault="006D690A" w:rsidP="008C1CE5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8C1CE5" w:rsidRDefault="008C1CE5" w:rsidP="008C1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0A" w:rsidRPr="00D433EE" w:rsidRDefault="006D690A" w:rsidP="008C1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CE5" w:rsidRPr="00D433EE" w:rsidRDefault="008C1CE5" w:rsidP="008C1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8C1CE5" w:rsidRPr="00D433EE" w:rsidRDefault="008C1CE5" w:rsidP="008C1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Aparecido Donizette Barbosa</w:t>
      </w:r>
    </w:p>
    <w:p w:rsidR="008C1CE5" w:rsidRPr="00835276" w:rsidRDefault="008C1CE5" w:rsidP="008C1CE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5276">
        <w:rPr>
          <w:rFonts w:ascii="Times New Roman" w:hAnsi="Times New Roman" w:cs="Times New Roman"/>
          <w:i/>
          <w:sz w:val="24"/>
          <w:szCs w:val="24"/>
        </w:rPr>
        <w:t>Presidente do CMAS</w:t>
      </w:r>
      <w:r>
        <w:rPr>
          <w:rFonts w:ascii="Times New Roman" w:hAnsi="Times New Roman" w:cs="Times New Roman"/>
          <w:i/>
          <w:sz w:val="24"/>
          <w:szCs w:val="24"/>
        </w:rPr>
        <w:t xml:space="preserve"> e da Comissão Eleitoral</w:t>
      </w:r>
    </w:p>
    <w:p w:rsidR="002264ED" w:rsidRDefault="002264ED"/>
    <w:sectPr w:rsidR="002264ED" w:rsidSect="007D3BF7">
      <w:headerReference w:type="default" r:id="rId5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00" w:rsidRDefault="000D3E46" w:rsidP="00D26B00">
    <w:pPr>
      <w:pStyle w:val="Cabealho"/>
      <w:tabs>
        <w:tab w:val="clear" w:pos="4252"/>
        <w:tab w:val="clear" w:pos="8504"/>
        <w:tab w:val="center" w:pos="4819"/>
      </w:tabs>
      <w:ind w:left="28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2319020</wp:posOffset>
          </wp:positionH>
          <wp:positionV relativeFrom="paragraph">
            <wp:posOffset>-209550</wp:posOffset>
          </wp:positionV>
          <wp:extent cx="725805" cy="706120"/>
          <wp:effectExtent l="19050" t="0" r="0" b="0"/>
          <wp:wrapSquare wrapText="bothSides"/>
          <wp:docPr id="3" name="Imagem 3" descr="alvoradadooest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alvoradadooest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</w:rPr>
      <w:t>e</w:t>
    </w:r>
  </w:p>
  <w:p w:rsidR="00D26B00" w:rsidRDefault="000D3E46" w:rsidP="00D26B00">
    <w:pPr>
      <w:pStyle w:val="Cabealho"/>
      <w:tabs>
        <w:tab w:val="clear" w:pos="4252"/>
        <w:tab w:val="clear" w:pos="8504"/>
        <w:tab w:val="center" w:pos="4819"/>
      </w:tabs>
      <w:ind w:left="284"/>
      <w:jc w:val="center"/>
      <w:rPr>
        <w:rFonts w:ascii="Times New Roman" w:hAnsi="Times New Roman" w:cs="Times New Roman"/>
      </w:rPr>
    </w:pPr>
  </w:p>
  <w:p w:rsidR="00D26B00" w:rsidRDefault="000D3E46" w:rsidP="00D26B00">
    <w:pPr>
      <w:pStyle w:val="Cabealho"/>
      <w:tabs>
        <w:tab w:val="clear" w:pos="4252"/>
        <w:tab w:val="clear" w:pos="8504"/>
        <w:tab w:val="center" w:pos="4819"/>
      </w:tabs>
      <w:ind w:left="284"/>
      <w:jc w:val="center"/>
      <w:rPr>
        <w:rFonts w:ascii="Times New Roman" w:hAnsi="Times New Roman" w:cs="Times New Roman"/>
      </w:rPr>
    </w:pPr>
  </w:p>
  <w:p w:rsidR="00D26B00" w:rsidRPr="00483E94" w:rsidRDefault="000D3E46" w:rsidP="00D26B00">
    <w:pPr>
      <w:pStyle w:val="Cabealho"/>
      <w:tabs>
        <w:tab w:val="clear" w:pos="4252"/>
        <w:tab w:val="clear" w:pos="8504"/>
        <w:tab w:val="center" w:pos="4819"/>
      </w:tabs>
      <w:ind w:left="284"/>
      <w:jc w:val="center"/>
      <w:rPr>
        <w:rFonts w:ascii="Times New Roman" w:hAnsi="Times New Roman" w:cs="Times New Roman"/>
        <w:sz w:val="20"/>
        <w:szCs w:val="20"/>
      </w:rPr>
    </w:pPr>
    <w:r w:rsidRPr="00483E94">
      <w:rPr>
        <w:rFonts w:ascii="Times New Roman" w:hAnsi="Times New Roman" w:cs="Times New Roman"/>
        <w:sz w:val="20"/>
        <w:szCs w:val="20"/>
      </w:rPr>
      <w:t>ESTADO DE RONDÔNIA</w:t>
    </w:r>
  </w:p>
  <w:p w:rsidR="00D26B00" w:rsidRPr="00483E94" w:rsidRDefault="000D3E46" w:rsidP="00D26B00">
    <w:pPr>
      <w:pStyle w:val="Cabealho"/>
      <w:tabs>
        <w:tab w:val="clear" w:pos="4252"/>
        <w:tab w:val="clear" w:pos="8504"/>
        <w:tab w:val="center" w:pos="4819"/>
      </w:tabs>
      <w:ind w:left="284"/>
      <w:jc w:val="center"/>
      <w:rPr>
        <w:rFonts w:ascii="Times New Roman" w:hAnsi="Times New Roman" w:cs="Times New Roman"/>
        <w:sz w:val="20"/>
        <w:szCs w:val="20"/>
      </w:rPr>
    </w:pPr>
    <w:r w:rsidRPr="00483E94">
      <w:rPr>
        <w:rFonts w:ascii="Times New Roman" w:hAnsi="Times New Roman" w:cs="Times New Roman"/>
        <w:sz w:val="20"/>
        <w:szCs w:val="20"/>
      </w:rPr>
      <w:t>PREFEITURA MUNICIPAL DE ALVORADA DO OESTE</w:t>
    </w:r>
  </w:p>
  <w:p w:rsidR="00D26B00" w:rsidRPr="00483E94" w:rsidRDefault="000D3E46" w:rsidP="00D26B00">
    <w:pPr>
      <w:pStyle w:val="Cabealho"/>
      <w:pBdr>
        <w:bottom w:val="single" w:sz="12" w:space="1" w:color="auto"/>
      </w:pBdr>
      <w:ind w:left="284"/>
      <w:jc w:val="center"/>
      <w:rPr>
        <w:rFonts w:ascii="Times New Roman" w:hAnsi="Times New Roman" w:cs="Times New Roman"/>
        <w:sz w:val="20"/>
        <w:szCs w:val="20"/>
      </w:rPr>
    </w:pPr>
    <w:r w:rsidRPr="00483E94">
      <w:rPr>
        <w:rFonts w:ascii="Times New Roman" w:hAnsi="Times New Roman" w:cs="Times New Roman"/>
        <w:sz w:val="20"/>
        <w:szCs w:val="20"/>
      </w:rPr>
      <w:t>SECRETARIA MUNICIPAL DE ASSISTÊNCIA SOCIAL</w:t>
    </w:r>
  </w:p>
  <w:p w:rsidR="00D26B00" w:rsidRPr="00483E94" w:rsidRDefault="000D3E46" w:rsidP="00D26B00">
    <w:pPr>
      <w:pStyle w:val="Cabealho"/>
      <w:pBdr>
        <w:bottom w:val="single" w:sz="12" w:space="1" w:color="auto"/>
      </w:pBdr>
      <w:tabs>
        <w:tab w:val="clear" w:pos="4252"/>
        <w:tab w:val="clear" w:pos="8504"/>
      </w:tabs>
      <w:ind w:left="284"/>
      <w:jc w:val="center"/>
      <w:rPr>
        <w:rFonts w:ascii="Times New Roman" w:hAnsi="Times New Roman" w:cs="Times New Roman"/>
        <w:sz w:val="20"/>
        <w:szCs w:val="20"/>
      </w:rPr>
    </w:pPr>
    <w:r w:rsidRPr="00483E94">
      <w:rPr>
        <w:rFonts w:ascii="Times New Roman" w:hAnsi="Times New Roman" w:cs="Times New Roman"/>
        <w:sz w:val="20"/>
        <w:szCs w:val="20"/>
      </w:rPr>
      <w:t>E PROMOÇÃO DA CRIANÇA E DO ADOLESCENTE</w:t>
    </w:r>
    <w:r w:rsidRPr="00483E94">
      <w:rPr>
        <w:rFonts w:ascii="Times New Roman" w:hAnsi="Times New Roman" w:cs="Times New Roman"/>
        <w:sz w:val="20"/>
        <w:szCs w:val="20"/>
      </w:rPr>
      <w:t xml:space="preserve"> – SEMAS</w:t>
    </w:r>
  </w:p>
  <w:p w:rsidR="00D26B00" w:rsidRPr="00EE35EF" w:rsidRDefault="000D3E46" w:rsidP="00D26B00">
    <w:pPr>
      <w:pStyle w:val="Cabealho"/>
      <w:pBdr>
        <w:bottom w:val="single" w:sz="12" w:space="1" w:color="auto"/>
      </w:pBdr>
      <w:tabs>
        <w:tab w:val="clear" w:pos="4252"/>
        <w:tab w:val="clear" w:pos="8504"/>
      </w:tabs>
      <w:ind w:left="284"/>
      <w:jc w:val="center"/>
      <w:rPr>
        <w:rFonts w:ascii="Times New Roman" w:hAnsi="Times New Roman" w:cs="Times New Roman"/>
        <w:b/>
        <w:szCs w:val="20"/>
      </w:rPr>
    </w:pPr>
    <w:r w:rsidRPr="00EE35EF">
      <w:rPr>
        <w:rFonts w:ascii="Times New Roman" w:hAnsi="Times New Roman" w:cs="Times New Roman"/>
        <w:b/>
        <w:szCs w:val="20"/>
      </w:rPr>
      <w:t>CONSELHO MUNICIPAL DE ASSISTÊNCIA SOCIAL - CMAS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66B0"/>
    <w:multiLevelType w:val="hybridMultilevel"/>
    <w:tmpl w:val="99A0143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B7F6DDF"/>
    <w:multiLevelType w:val="hybridMultilevel"/>
    <w:tmpl w:val="03C86E1C"/>
    <w:lvl w:ilvl="0" w:tplc="A2CAC3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A935D2"/>
    <w:multiLevelType w:val="hybridMultilevel"/>
    <w:tmpl w:val="0EDEC78E"/>
    <w:lvl w:ilvl="0" w:tplc="644E73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C1CE5"/>
    <w:rsid w:val="000D3E46"/>
    <w:rsid w:val="002264ED"/>
    <w:rsid w:val="005511ED"/>
    <w:rsid w:val="006D690A"/>
    <w:rsid w:val="007A5583"/>
    <w:rsid w:val="007D3BF7"/>
    <w:rsid w:val="008725D9"/>
    <w:rsid w:val="008C1CE5"/>
    <w:rsid w:val="00915772"/>
    <w:rsid w:val="00A11287"/>
    <w:rsid w:val="00B23F4D"/>
    <w:rsid w:val="00D130F7"/>
    <w:rsid w:val="00EA2861"/>
    <w:rsid w:val="00F06B61"/>
    <w:rsid w:val="00F529E6"/>
    <w:rsid w:val="00F679E1"/>
    <w:rsid w:val="00FD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CE5"/>
    <w:pPr>
      <w:ind w:left="720"/>
      <w:contextualSpacing/>
    </w:pPr>
  </w:style>
  <w:style w:type="paragraph" w:styleId="Cabealho">
    <w:name w:val="header"/>
    <w:aliases w:val="Char,hd,he, Char, Char Char Char Char, Char Char Char,Char Char Char Char"/>
    <w:basedOn w:val="Normal"/>
    <w:link w:val="CabealhoChar"/>
    <w:uiPriority w:val="99"/>
    <w:unhideWhenUsed/>
    <w:rsid w:val="008C1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 Char Char, Char Char Char Char Char, Char Char Char Char1,Char Char Char Char Char"/>
    <w:basedOn w:val="Fontepargpadro"/>
    <w:link w:val="Cabealho"/>
    <w:uiPriority w:val="99"/>
    <w:rsid w:val="008C1CE5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8C1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enota.alvoradadooeste.ro.gov.br/site/index.ph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cp:lastPrinted>2021-11-30T15:38:00Z</cp:lastPrinted>
  <dcterms:created xsi:type="dcterms:W3CDTF">2021-11-30T13:52:00Z</dcterms:created>
  <dcterms:modified xsi:type="dcterms:W3CDTF">2021-11-30T15:38:00Z</dcterms:modified>
</cp:coreProperties>
</file>